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41731" w14:textId="7294877D" w:rsidR="00D47114" w:rsidRDefault="00D47114" w:rsidP="00E10492">
      <w:pPr>
        <w:spacing w:after="0" w:line="240" w:lineRule="auto"/>
        <w:jc w:val="center"/>
        <w:rPr>
          <w:rFonts w:ascii="Times New Roman" w:hAnsi="Times New Roman" w:cs="Times New Roman"/>
          <w:b/>
          <w:sz w:val="32"/>
          <w:szCs w:val="32"/>
        </w:rPr>
      </w:pPr>
      <w:bookmarkStart w:id="0" w:name="_GoBack"/>
      <w:bookmarkEnd w:id="0"/>
      <w:r w:rsidRPr="00E10492">
        <w:rPr>
          <w:rFonts w:ascii="Times New Roman" w:hAnsi="Times New Roman" w:cs="Times New Roman"/>
          <w:b/>
          <w:sz w:val="32"/>
          <w:szCs w:val="32"/>
        </w:rPr>
        <w:t xml:space="preserve">The </w:t>
      </w:r>
      <w:r w:rsidR="00E53708" w:rsidRPr="00E10492">
        <w:rPr>
          <w:rFonts w:ascii="Times New Roman" w:hAnsi="Times New Roman" w:cs="Times New Roman"/>
          <w:b/>
          <w:sz w:val="32"/>
          <w:szCs w:val="32"/>
        </w:rPr>
        <w:t>Future of Water</w:t>
      </w:r>
      <w:r w:rsidRPr="00E10492">
        <w:rPr>
          <w:rFonts w:ascii="Times New Roman" w:hAnsi="Times New Roman" w:cs="Times New Roman"/>
          <w:b/>
          <w:sz w:val="32"/>
          <w:szCs w:val="32"/>
        </w:rPr>
        <w:t xml:space="preserve"> Act</w:t>
      </w:r>
      <w:r w:rsidR="00694DD5" w:rsidRPr="00E10492">
        <w:rPr>
          <w:rFonts w:ascii="Times New Roman" w:hAnsi="Times New Roman" w:cs="Times New Roman"/>
          <w:b/>
          <w:sz w:val="32"/>
          <w:szCs w:val="32"/>
        </w:rPr>
        <w:t xml:space="preserve"> of 202</w:t>
      </w:r>
      <w:r w:rsidR="00C67F8D" w:rsidRPr="00E10492">
        <w:rPr>
          <w:rFonts w:ascii="Times New Roman" w:hAnsi="Times New Roman" w:cs="Times New Roman"/>
          <w:b/>
          <w:sz w:val="32"/>
          <w:szCs w:val="32"/>
        </w:rPr>
        <w:t>4</w:t>
      </w:r>
    </w:p>
    <w:p w14:paraId="1AC8C1C9" w14:textId="3AF4F84C" w:rsidR="00723E85" w:rsidRDefault="00723E85" w:rsidP="00723E8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Senator Elizabeth Warren &amp; Representative Ro Khanna</w:t>
      </w:r>
    </w:p>
    <w:p w14:paraId="62E6414A" w14:textId="77777777" w:rsidR="00FC250E" w:rsidRPr="00E10492" w:rsidRDefault="00FC250E" w:rsidP="00E10492">
      <w:pPr>
        <w:spacing w:after="0" w:line="240" w:lineRule="auto"/>
        <w:jc w:val="center"/>
        <w:rPr>
          <w:rFonts w:ascii="Times New Roman" w:hAnsi="Times New Roman" w:cs="Times New Roman"/>
          <w:i/>
          <w:sz w:val="24"/>
          <w:szCs w:val="24"/>
        </w:rPr>
      </w:pPr>
    </w:p>
    <w:p w14:paraId="3120D0A9" w14:textId="2652334C" w:rsidR="003A015D" w:rsidRDefault="00E53708" w:rsidP="00723E85">
      <w:pPr>
        <w:spacing w:after="0" w:line="240" w:lineRule="auto"/>
        <w:rPr>
          <w:rFonts w:ascii="Times New Roman" w:hAnsi="Times New Roman" w:cs="Times New Roman"/>
        </w:rPr>
      </w:pPr>
      <w:r w:rsidRPr="00202D92">
        <w:rPr>
          <w:rFonts w:ascii="Times New Roman" w:hAnsi="Times New Roman" w:cs="Times New Roman"/>
        </w:rPr>
        <w:t>Water is a basic human right</w:t>
      </w:r>
      <w:r w:rsidRPr="00E53708">
        <w:rPr>
          <w:rFonts w:ascii="Times New Roman" w:hAnsi="Times New Roman" w:cs="Times New Roman"/>
        </w:rPr>
        <w:t xml:space="preserve"> that must be managed and protected as a public trust resource. </w:t>
      </w:r>
      <w:r w:rsidR="003A015D">
        <w:rPr>
          <w:rFonts w:ascii="Times New Roman" w:hAnsi="Times New Roman" w:cs="Times New Roman"/>
        </w:rPr>
        <w:t>It</w:t>
      </w:r>
      <w:r w:rsidRPr="00E53708">
        <w:rPr>
          <w:rFonts w:ascii="Times New Roman" w:hAnsi="Times New Roman" w:cs="Times New Roman"/>
        </w:rPr>
        <w:t xml:space="preserve"> should be affordable, easily accessible, and guarded from markets prone to manipulation and speculation.</w:t>
      </w:r>
    </w:p>
    <w:p w14:paraId="6682A49D" w14:textId="1A28FA8E" w:rsidR="00E53708" w:rsidRPr="00E53708" w:rsidRDefault="00E53708" w:rsidP="00E10492">
      <w:pPr>
        <w:spacing w:after="0" w:line="240" w:lineRule="auto"/>
        <w:rPr>
          <w:rFonts w:ascii="Times New Roman" w:hAnsi="Times New Roman" w:cs="Times New Roman"/>
        </w:rPr>
      </w:pPr>
      <w:r w:rsidRPr="00E53708">
        <w:rPr>
          <w:rFonts w:ascii="Times New Roman" w:hAnsi="Times New Roman" w:cs="Times New Roman"/>
        </w:rPr>
        <w:t xml:space="preserve"> </w:t>
      </w:r>
    </w:p>
    <w:p w14:paraId="5D7D6AC3" w14:textId="59AB4F00" w:rsidR="00C94D9B" w:rsidRDefault="006F0486" w:rsidP="00723E85">
      <w:pPr>
        <w:spacing w:after="0" w:line="240" w:lineRule="auto"/>
        <w:rPr>
          <w:rFonts w:ascii="Times New Roman" w:hAnsi="Times New Roman" w:cs="Times New Roman"/>
        </w:rPr>
      </w:pPr>
      <w:r>
        <w:rPr>
          <w:rFonts w:ascii="Times New Roman" w:hAnsi="Times New Roman" w:cs="Times New Roman"/>
        </w:rPr>
        <w:t>Under current law</w:t>
      </w:r>
      <w:r w:rsidR="008456C4">
        <w:rPr>
          <w:rFonts w:ascii="Times New Roman" w:hAnsi="Times New Roman" w:cs="Times New Roman"/>
        </w:rPr>
        <w:t xml:space="preserve">, however, </w:t>
      </w:r>
      <w:r w:rsidR="008456C4" w:rsidRPr="00871BC0">
        <w:rPr>
          <w:rFonts w:ascii="Times New Roman" w:hAnsi="Times New Roman" w:cs="Times New Roman"/>
        </w:rPr>
        <w:t xml:space="preserve">water prices are vulnerable to </w:t>
      </w:r>
      <w:r w:rsidR="005D6E66" w:rsidRPr="00871BC0">
        <w:rPr>
          <w:rFonts w:ascii="Times New Roman" w:hAnsi="Times New Roman" w:cs="Times New Roman"/>
        </w:rPr>
        <w:t xml:space="preserve">manipulation and </w:t>
      </w:r>
      <w:r w:rsidR="008456C4" w:rsidRPr="00871BC0">
        <w:rPr>
          <w:rFonts w:ascii="Times New Roman" w:hAnsi="Times New Roman" w:cs="Times New Roman"/>
        </w:rPr>
        <w:t xml:space="preserve">speculation </w:t>
      </w:r>
      <w:r w:rsidR="00F415A9" w:rsidRPr="00871BC0">
        <w:rPr>
          <w:rFonts w:ascii="Times New Roman" w:hAnsi="Times New Roman" w:cs="Times New Roman"/>
        </w:rPr>
        <w:t>from</w:t>
      </w:r>
      <w:r w:rsidR="008456C4" w:rsidRPr="00871BC0">
        <w:rPr>
          <w:rFonts w:ascii="Times New Roman" w:hAnsi="Times New Roman" w:cs="Times New Roman"/>
        </w:rPr>
        <w:t xml:space="preserve"> futures markets</w:t>
      </w:r>
      <w:r w:rsidR="008456C4">
        <w:rPr>
          <w:rFonts w:ascii="Times New Roman" w:hAnsi="Times New Roman" w:cs="Times New Roman"/>
        </w:rPr>
        <w:t xml:space="preserve">. </w:t>
      </w:r>
      <w:r w:rsidR="008456C4" w:rsidRPr="00E53708">
        <w:rPr>
          <w:rFonts w:ascii="Times New Roman" w:hAnsi="Times New Roman" w:cs="Times New Roman"/>
        </w:rPr>
        <w:t>In many parts of the country</w:t>
      </w:r>
      <w:r w:rsidR="008456C4">
        <w:rPr>
          <w:rFonts w:ascii="Times New Roman" w:hAnsi="Times New Roman" w:cs="Times New Roman"/>
        </w:rPr>
        <w:t>,</w:t>
      </w:r>
      <w:r w:rsidR="008456C4" w:rsidRPr="00E53708">
        <w:rPr>
          <w:rFonts w:ascii="Times New Roman" w:hAnsi="Times New Roman" w:cs="Times New Roman"/>
        </w:rPr>
        <w:t xml:space="preserve"> water is </w:t>
      </w:r>
      <w:r w:rsidR="008456C4">
        <w:rPr>
          <w:rFonts w:ascii="Times New Roman" w:hAnsi="Times New Roman" w:cs="Times New Roman"/>
        </w:rPr>
        <w:t xml:space="preserve">already </w:t>
      </w:r>
      <w:r w:rsidR="008456C4" w:rsidRPr="00E53708">
        <w:rPr>
          <w:rFonts w:ascii="Times New Roman" w:hAnsi="Times New Roman" w:cs="Times New Roman"/>
        </w:rPr>
        <w:t xml:space="preserve">becoming a scarcer resource. </w:t>
      </w:r>
      <w:r w:rsidR="00272E45" w:rsidRPr="008652FB">
        <w:rPr>
          <w:rFonts w:ascii="Times New Roman" w:hAnsi="Times New Roman" w:cs="Times New Roman"/>
        </w:rPr>
        <w:t>I</w:t>
      </w:r>
      <w:r w:rsidR="002550F5" w:rsidRPr="008652FB">
        <w:rPr>
          <w:rFonts w:ascii="Times New Roman" w:hAnsi="Times New Roman" w:cs="Times New Roman"/>
        </w:rPr>
        <w:t xml:space="preserve">nvestors have begun buying thousands of acres of farmland </w:t>
      </w:r>
      <w:r w:rsidR="007C78A7" w:rsidRPr="008652FB">
        <w:rPr>
          <w:rFonts w:ascii="Times New Roman" w:hAnsi="Times New Roman" w:cs="Times New Roman"/>
        </w:rPr>
        <w:t>primarily for the propert</w:t>
      </w:r>
      <w:r w:rsidR="009F2F41">
        <w:rPr>
          <w:rFonts w:ascii="Times New Roman" w:hAnsi="Times New Roman" w:cs="Times New Roman"/>
        </w:rPr>
        <w:t>ies’</w:t>
      </w:r>
      <w:r w:rsidR="007C78A7" w:rsidRPr="008652FB">
        <w:rPr>
          <w:rFonts w:ascii="Times New Roman" w:hAnsi="Times New Roman" w:cs="Times New Roman"/>
        </w:rPr>
        <w:t xml:space="preserve"> water rights,</w:t>
      </w:r>
      <w:r w:rsidR="007C78A7" w:rsidRPr="00E53708">
        <w:rPr>
          <w:rFonts w:ascii="Times New Roman" w:hAnsi="Times New Roman" w:cs="Times New Roman"/>
        </w:rPr>
        <w:t xml:space="preserve"> effectively commoditizing what should be a natural resource.</w:t>
      </w:r>
      <w:r w:rsidR="007C78A7">
        <w:rPr>
          <w:rFonts w:ascii="Times New Roman" w:hAnsi="Times New Roman" w:cs="Times New Roman"/>
        </w:rPr>
        <w:t xml:space="preserve"> </w:t>
      </w:r>
      <w:r w:rsidR="000155D0" w:rsidRPr="008652FB">
        <w:rPr>
          <w:rFonts w:ascii="Times New Roman" w:hAnsi="Times New Roman" w:cs="Times New Roman"/>
        </w:rPr>
        <w:t>In</w:t>
      </w:r>
      <w:r w:rsidR="00BE666B" w:rsidRPr="008652FB">
        <w:rPr>
          <w:rFonts w:ascii="Times New Roman" w:hAnsi="Times New Roman" w:cs="Times New Roman"/>
        </w:rPr>
        <w:t xml:space="preserve"> 2020</w:t>
      </w:r>
      <w:r w:rsidR="00E53708" w:rsidRPr="008652FB">
        <w:rPr>
          <w:rFonts w:ascii="Times New Roman" w:hAnsi="Times New Roman" w:cs="Times New Roman"/>
        </w:rPr>
        <w:t>, the Chicago Mercantile Exchange (CME) announced it had certified the world’s first water futures contracts</w:t>
      </w:r>
      <w:r w:rsidR="00553F88">
        <w:rPr>
          <w:rFonts w:ascii="Times New Roman" w:hAnsi="Times New Roman" w:cs="Times New Roman"/>
        </w:rPr>
        <w:t xml:space="preserve">, the Nasdaq Veles </w:t>
      </w:r>
      <w:r w:rsidR="004E3D21">
        <w:rPr>
          <w:rFonts w:ascii="Times New Roman" w:hAnsi="Times New Roman" w:cs="Times New Roman"/>
        </w:rPr>
        <w:t xml:space="preserve">California </w:t>
      </w:r>
      <w:r w:rsidR="00553F88">
        <w:rPr>
          <w:rFonts w:ascii="Times New Roman" w:hAnsi="Times New Roman" w:cs="Times New Roman"/>
        </w:rPr>
        <w:t xml:space="preserve">Water </w:t>
      </w:r>
      <w:r w:rsidR="004E3D21">
        <w:rPr>
          <w:rFonts w:ascii="Times New Roman" w:hAnsi="Times New Roman" w:cs="Times New Roman"/>
        </w:rPr>
        <w:t xml:space="preserve">Index </w:t>
      </w:r>
      <w:r w:rsidR="00553F88">
        <w:rPr>
          <w:rFonts w:ascii="Times New Roman" w:hAnsi="Times New Roman" w:cs="Times New Roman"/>
        </w:rPr>
        <w:t>Futures</w:t>
      </w:r>
      <w:r w:rsidR="00E53708" w:rsidRPr="00E53708">
        <w:rPr>
          <w:rFonts w:ascii="Times New Roman" w:hAnsi="Times New Roman" w:cs="Times New Roman"/>
        </w:rPr>
        <w:t>, which allow investors to purchase and sell futures contracts based on “wate</w:t>
      </w:r>
      <w:r w:rsidR="00E53708">
        <w:rPr>
          <w:rFonts w:ascii="Times New Roman" w:hAnsi="Times New Roman" w:cs="Times New Roman"/>
        </w:rPr>
        <w:t>r rights” prices in California.</w:t>
      </w:r>
      <w:r w:rsidR="00E53708" w:rsidRPr="00E53708">
        <w:rPr>
          <w:rFonts w:ascii="Times New Roman" w:hAnsi="Times New Roman" w:cs="Times New Roman"/>
        </w:rPr>
        <w:t xml:space="preserve"> </w:t>
      </w:r>
      <w:r w:rsidR="00524BE0">
        <w:rPr>
          <w:rFonts w:ascii="Times New Roman" w:hAnsi="Times New Roman" w:cs="Times New Roman"/>
        </w:rPr>
        <w:t>Under this regime, l</w:t>
      </w:r>
      <w:r w:rsidR="00E53708" w:rsidRPr="00E53708">
        <w:rPr>
          <w:rFonts w:ascii="Times New Roman" w:hAnsi="Times New Roman" w:cs="Times New Roman"/>
        </w:rPr>
        <w:t xml:space="preserve">arge contract holders have a strong incentive to manipulate the water futures market for profit. </w:t>
      </w:r>
      <w:r w:rsidR="00C94D9B" w:rsidRPr="00E53708">
        <w:rPr>
          <w:rFonts w:ascii="Times New Roman" w:hAnsi="Times New Roman" w:cs="Times New Roman"/>
        </w:rPr>
        <w:t xml:space="preserve">If there is too much concentration in water markets </w:t>
      </w:r>
      <w:r w:rsidR="00313AC2">
        <w:rPr>
          <w:rFonts w:ascii="Times New Roman" w:hAnsi="Times New Roman" w:cs="Times New Roman"/>
        </w:rPr>
        <w:t>among</w:t>
      </w:r>
      <w:r w:rsidR="00C94D9B" w:rsidRPr="00E53708">
        <w:rPr>
          <w:rFonts w:ascii="Times New Roman" w:hAnsi="Times New Roman" w:cs="Times New Roman"/>
        </w:rPr>
        <w:t xml:space="preserve"> these massive passive investors</w:t>
      </w:r>
      <w:r w:rsidR="00C94D9B">
        <w:rPr>
          <w:rFonts w:ascii="Times New Roman" w:hAnsi="Times New Roman" w:cs="Times New Roman"/>
        </w:rPr>
        <w:t>,</w:t>
      </w:r>
      <w:r w:rsidR="00C94D9B" w:rsidRPr="00E53708">
        <w:rPr>
          <w:rFonts w:ascii="Times New Roman" w:hAnsi="Times New Roman" w:cs="Times New Roman"/>
        </w:rPr>
        <w:t xml:space="preserve"> it could create a market condition where non-user/non-commercial interests are setting </w:t>
      </w:r>
      <w:r w:rsidR="00C94D9B">
        <w:rPr>
          <w:rFonts w:ascii="Times New Roman" w:hAnsi="Times New Roman" w:cs="Times New Roman"/>
        </w:rPr>
        <w:t>water</w:t>
      </w:r>
      <w:r w:rsidR="00C94D9B" w:rsidRPr="00E53708">
        <w:rPr>
          <w:rFonts w:ascii="Times New Roman" w:hAnsi="Times New Roman" w:cs="Times New Roman"/>
        </w:rPr>
        <w:t xml:space="preserve"> price</w:t>
      </w:r>
      <w:r w:rsidR="00C94D9B">
        <w:rPr>
          <w:rFonts w:ascii="Times New Roman" w:hAnsi="Times New Roman" w:cs="Times New Roman"/>
        </w:rPr>
        <w:t>s</w:t>
      </w:r>
      <w:r w:rsidR="00C94D9B" w:rsidRPr="00E53708">
        <w:rPr>
          <w:rFonts w:ascii="Times New Roman" w:hAnsi="Times New Roman" w:cs="Times New Roman"/>
        </w:rPr>
        <w:t>, which could lead to physical water</w:t>
      </w:r>
      <w:r w:rsidR="00C94D9B">
        <w:rPr>
          <w:rFonts w:ascii="Times New Roman" w:hAnsi="Times New Roman" w:cs="Times New Roman"/>
        </w:rPr>
        <w:t xml:space="preserve"> hoarding and price increases.</w:t>
      </w:r>
    </w:p>
    <w:p w14:paraId="5175F39A" w14:textId="77777777" w:rsidR="00C94D9B" w:rsidRDefault="00C94D9B" w:rsidP="00723E85">
      <w:pPr>
        <w:spacing w:after="0" w:line="240" w:lineRule="auto"/>
        <w:rPr>
          <w:rFonts w:ascii="Times New Roman" w:hAnsi="Times New Roman" w:cs="Times New Roman"/>
        </w:rPr>
      </w:pPr>
    </w:p>
    <w:p w14:paraId="5ED92C2F" w14:textId="3FCCA0B9" w:rsidR="00553F88" w:rsidRDefault="00C94D9B" w:rsidP="00723E85">
      <w:pPr>
        <w:spacing w:after="0" w:line="240" w:lineRule="auto"/>
        <w:rPr>
          <w:rFonts w:ascii="Times New Roman" w:hAnsi="Times New Roman" w:cs="Times New Roman"/>
        </w:rPr>
      </w:pPr>
      <w:r>
        <w:rPr>
          <w:rFonts w:ascii="Times New Roman" w:hAnsi="Times New Roman" w:cs="Times New Roman"/>
        </w:rPr>
        <w:t>In response to the creation of these new water futures contracts, t</w:t>
      </w:r>
      <w:r w:rsidR="008456C4">
        <w:rPr>
          <w:rFonts w:ascii="Times New Roman" w:hAnsi="Times New Roman" w:cs="Times New Roman"/>
        </w:rPr>
        <w:t>he United Nations Special Rapporteur on the Human Right</w:t>
      </w:r>
      <w:r w:rsidR="00521280">
        <w:rPr>
          <w:rFonts w:ascii="Times New Roman" w:hAnsi="Times New Roman" w:cs="Times New Roman"/>
        </w:rPr>
        <w:t xml:space="preserve">s </w:t>
      </w:r>
      <w:r w:rsidR="008456C4">
        <w:rPr>
          <w:rFonts w:ascii="Times New Roman" w:hAnsi="Times New Roman" w:cs="Times New Roman"/>
        </w:rPr>
        <w:t xml:space="preserve">to </w:t>
      </w:r>
      <w:r w:rsidR="009F2F41">
        <w:rPr>
          <w:rFonts w:ascii="Times New Roman" w:hAnsi="Times New Roman" w:cs="Times New Roman"/>
        </w:rPr>
        <w:t>S</w:t>
      </w:r>
      <w:r w:rsidR="00521280">
        <w:rPr>
          <w:rFonts w:ascii="Times New Roman" w:hAnsi="Times New Roman" w:cs="Times New Roman"/>
        </w:rPr>
        <w:t xml:space="preserve">afe </w:t>
      </w:r>
      <w:r w:rsidR="009F2F41">
        <w:rPr>
          <w:rFonts w:ascii="Times New Roman" w:hAnsi="Times New Roman" w:cs="Times New Roman"/>
        </w:rPr>
        <w:t>Dr</w:t>
      </w:r>
      <w:r w:rsidR="00521280">
        <w:rPr>
          <w:rFonts w:ascii="Times New Roman" w:hAnsi="Times New Roman" w:cs="Times New Roman"/>
        </w:rPr>
        <w:t xml:space="preserve">inking </w:t>
      </w:r>
      <w:r w:rsidR="008456C4">
        <w:rPr>
          <w:rFonts w:ascii="Times New Roman" w:hAnsi="Times New Roman" w:cs="Times New Roman"/>
        </w:rPr>
        <w:t xml:space="preserve">Water </w:t>
      </w:r>
      <w:r w:rsidR="00521280">
        <w:rPr>
          <w:rFonts w:ascii="Times New Roman" w:hAnsi="Times New Roman" w:cs="Times New Roman"/>
        </w:rPr>
        <w:t xml:space="preserve">and </w:t>
      </w:r>
      <w:r w:rsidR="00D95C0C">
        <w:rPr>
          <w:rFonts w:ascii="Times New Roman" w:hAnsi="Times New Roman" w:cs="Times New Roman"/>
        </w:rPr>
        <w:t>S</w:t>
      </w:r>
      <w:r w:rsidR="00521280">
        <w:rPr>
          <w:rFonts w:ascii="Times New Roman" w:hAnsi="Times New Roman" w:cs="Times New Roman"/>
        </w:rPr>
        <w:t xml:space="preserve">anitation </w:t>
      </w:r>
      <w:r>
        <w:rPr>
          <w:rFonts w:ascii="Times New Roman" w:hAnsi="Times New Roman" w:cs="Times New Roman"/>
        </w:rPr>
        <w:t>said: “</w:t>
      </w:r>
      <w:r w:rsidRPr="00521280">
        <w:rPr>
          <w:rFonts w:ascii="Times New Roman" w:hAnsi="Times New Roman" w:cs="Times New Roman"/>
        </w:rPr>
        <w:t>Water is already under extreme threat from a growing population, increasing demands and grave pollution from agriculture and mining industry in the context of worsening impact of climate change</w:t>
      </w:r>
      <w:r w:rsidR="00597955" w:rsidRPr="00521280">
        <w:rPr>
          <w:rFonts w:ascii="Times New Roman" w:hAnsi="Times New Roman" w:cs="Times New Roman"/>
        </w:rPr>
        <w:t xml:space="preserve">… </w:t>
      </w:r>
      <w:r w:rsidRPr="00521280">
        <w:rPr>
          <w:rFonts w:ascii="Times New Roman" w:hAnsi="Times New Roman" w:cs="Times New Roman"/>
        </w:rPr>
        <w:t>I am very concerned that water is now being treated as gold, oil and other commodities that are traded on Wall Street futures market</w:t>
      </w:r>
      <w:r w:rsidRPr="00C94D9B">
        <w:rPr>
          <w:rFonts w:ascii="Times New Roman" w:hAnsi="Times New Roman" w:cs="Times New Roman"/>
        </w:rPr>
        <w:t>.”</w:t>
      </w:r>
      <w:r w:rsidR="008456C4">
        <w:rPr>
          <w:rFonts w:ascii="Times New Roman" w:hAnsi="Times New Roman" w:cs="Times New Roman"/>
        </w:rPr>
        <w:t xml:space="preserve"> </w:t>
      </w:r>
      <w:r w:rsidR="00553F88" w:rsidRPr="00553F88">
        <w:rPr>
          <w:rFonts w:ascii="Times New Roman" w:hAnsi="Times New Roman" w:cs="Times New Roman"/>
        </w:rPr>
        <w:t xml:space="preserve">If the water futures market were to lead to real-world price increases, </w:t>
      </w:r>
      <w:r w:rsidR="00CB2D78">
        <w:rPr>
          <w:rFonts w:ascii="Times New Roman" w:hAnsi="Times New Roman" w:cs="Times New Roman"/>
        </w:rPr>
        <w:t xml:space="preserve">some of </w:t>
      </w:r>
      <w:r w:rsidR="00553F88" w:rsidRPr="00553F88">
        <w:rPr>
          <w:rFonts w:ascii="Times New Roman" w:hAnsi="Times New Roman" w:cs="Times New Roman"/>
        </w:rPr>
        <w:t>the most immediate impact</w:t>
      </w:r>
      <w:r w:rsidR="00CB2D78">
        <w:rPr>
          <w:rFonts w:ascii="Times New Roman" w:hAnsi="Times New Roman" w:cs="Times New Roman"/>
        </w:rPr>
        <w:t>s</w:t>
      </w:r>
      <w:r w:rsidR="00553F88" w:rsidRPr="00553F88">
        <w:rPr>
          <w:rFonts w:ascii="Times New Roman" w:hAnsi="Times New Roman" w:cs="Times New Roman"/>
        </w:rPr>
        <w:t xml:space="preserve"> would be on </w:t>
      </w:r>
      <w:r w:rsidR="008456C4">
        <w:rPr>
          <w:rFonts w:ascii="Times New Roman" w:hAnsi="Times New Roman" w:cs="Times New Roman"/>
        </w:rPr>
        <w:t>our nation</w:t>
      </w:r>
      <w:r w:rsidR="008456C4" w:rsidRPr="00553F88">
        <w:rPr>
          <w:rFonts w:ascii="Times New Roman" w:hAnsi="Times New Roman" w:cs="Times New Roman"/>
        </w:rPr>
        <w:t xml:space="preserve">’s </w:t>
      </w:r>
      <w:r w:rsidR="00553F88" w:rsidRPr="00553F88">
        <w:rPr>
          <w:rFonts w:ascii="Times New Roman" w:hAnsi="Times New Roman" w:cs="Times New Roman"/>
        </w:rPr>
        <w:t xml:space="preserve">agricultural industry, potentially driving out small producers and incentivizing further farmland consolidation.  </w:t>
      </w:r>
    </w:p>
    <w:p w14:paraId="1D235A3F" w14:textId="77777777" w:rsidR="00C94D9B" w:rsidRDefault="00C94D9B" w:rsidP="00E10492">
      <w:pPr>
        <w:spacing w:after="0" w:line="240" w:lineRule="auto"/>
        <w:rPr>
          <w:rFonts w:ascii="Times New Roman" w:hAnsi="Times New Roman" w:cs="Times New Roman"/>
        </w:rPr>
      </w:pPr>
    </w:p>
    <w:p w14:paraId="301C7981" w14:textId="0478AB66" w:rsidR="001754EF" w:rsidRDefault="00C94D9B" w:rsidP="00723E85">
      <w:pPr>
        <w:spacing w:after="0" w:line="240" w:lineRule="auto"/>
        <w:rPr>
          <w:rFonts w:ascii="Times New Roman" w:hAnsi="Times New Roman" w:cs="Times New Roman"/>
        </w:rPr>
      </w:pPr>
      <w:r w:rsidRPr="00521280">
        <w:rPr>
          <w:rFonts w:ascii="Times New Roman" w:hAnsi="Times New Roman" w:cs="Times New Roman"/>
        </w:rPr>
        <w:t>First introduced in the 117</w:t>
      </w:r>
      <w:r w:rsidRPr="00521280">
        <w:rPr>
          <w:rFonts w:ascii="Times New Roman" w:hAnsi="Times New Roman" w:cs="Times New Roman"/>
          <w:vertAlign w:val="superscript"/>
        </w:rPr>
        <w:t>th</w:t>
      </w:r>
      <w:r w:rsidRPr="00521280">
        <w:rPr>
          <w:rFonts w:ascii="Times New Roman" w:hAnsi="Times New Roman" w:cs="Times New Roman"/>
        </w:rPr>
        <w:t xml:space="preserve"> Congress</w:t>
      </w:r>
      <w:r>
        <w:rPr>
          <w:rFonts w:ascii="Times New Roman" w:hAnsi="Times New Roman" w:cs="Times New Roman"/>
        </w:rPr>
        <w:t xml:space="preserve">, </w:t>
      </w:r>
      <w:r w:rsidRPr="00C94D9B">
        <w:rPr>
          <w:rFonts w:ascii="Times New Roman" w:hAnsi="Times New Roman" w:cs="Times New Roman"/>
        </w:rPr>
        <w:t xml:space="preserve">the </w:t>
      </w:r>
      <w:r w:rsidRPr="00E10492">
        <w:rPr>
          <w:rFonts w:ascii="Times New Roman" w:hAnsi="Times New Roman" w:cs="Times New Roman"/>
          <w:i/>
        </w:rPr>
        <w:t>Future of Water Act</w:t>
      </w:r>
      <w:r w:rsidRPr="00C94D9B">
        <w:rPr>
          <w:rFonts w:ascii="Times New Roman" w:hAnsi="Times New Roman" w:cs="Times New Roman"/>
        </w:rPr>
        <w:t xml:space="preserve"> would amend the </w:t>
      </w:r>
      <w:r w:rsidRPr="00E10492">
        <w:rPr>
          <w:rFonts w:ascii="Times New Roman" w:hAnsi="Times New Roman" w:cs="Times New Roman"/>
          <w:i/>
        </w:rPr>
        <w:t xml:space="preserve">Commodity Exchange Act </w:t>
      </w:r>
      <w:r w:rsidRPr="00C94D9B">
        <w:rPr>
          <w:rFonts w:ascii="Times New Roman" w:hAnsi="Times New Roman" w:cs="Times New Roman"/>
        </w:rPr>
        <w:t xml:space="preserve">to prohibit futures trading of water </w:t>
      </w:r>
      <w:r w:rsidR="00CE7F9F">
        <w:rPr>
          <w:rFonts w:ascii="Times New Roman" w:hAnsi="Times New Roman" w:cs="Times New Roman"/>
        </w:rPr>
        <w:t>and</w:t>
      </w:r>
      <w:r w:rsidRPr="00C94D9B">
        <w:rPr>
          <w:rFonts w:ascii="Times New Roman" w:hAnsi="Times New Roman" w:cs="Times New Roman"/>
        </w:rPr>
        <w:t xml:space="preserve"> water rights.</w:t>
      </w:r>
      <w:r>
        <w:rPr>
          <w:rFonts w:ascii="Times New Roman" w:hAnsi="Times New Roman" w:cs="Times New Roman"/>
        </w:rPr>
        <w:t xml:space="preserve"> Specifically, the bill would:</w:t>
      </w:r>
    </w:p>
    <w:p w14:paraId="360307A8" w14:textId="4DCAE928" w:rsidR="00D47114" w:rsidRPr="001A6B38" w:rsidRDefault="00D47114" w:rsidP="00E10492">
      <w:pPr>
        <w:spacing w:after="0" w:line="240" w:lineRule="auto"/>
        <w:rPr>
          <w:rFonts w:ascii="Times New Roman" w:hAnsi="Times New Roman" w:cs="Times New Roman"/>
          <w:b/>
        </w:rPr>
      </w:pPr>
      <w:bookmarkStart w:id="1" w:name="_Hlk159842961"/>
      <w:r w:rsidRPr="001A6B38">
        <w:rPr>
          <w:rFonts w:ascii="Times New Roman" w:hAnsi="Times New Roman" w:cs="Times New Roman"/>
          <w:b/>
        </w:rPr>
        <w:t xml:space="preserve"> </w:t>
      </w:r>
    </w:p>
    <w:p w14:paraId="7A3A2C02" w14:textId="7C5F8529" w:rsidR="00D47114" w:rsidRDefault="001A6B38" w:rsidP="00E10492">
      <w:pPr>
        <w:pStyle w:val="ListParagraph"/>
        <w:numPr>
          <w:ilvl w:val="0"/>
          <w:numId w:val="1"/>
        </w:numPr>
        <w:spacing w:after="0" w:line="240" w:lineRule="auto"/>
        <w:rPr>
          <w:rFonts w:ascii="Times New Roman" w:hAnsi="Times New Roman" w:cs="Times New Roman"/>
        </w:rPr>
      </w:pPr>
      <w:r w:rsidRPr="001A6B38">
        <w:rPr>
          <w:rFonts w:ascii="Times New Roman" w:hAnsi="Times New Roman" w:cs="Times New Roman"/>
          <w:b/>
        </w:rPr>
        <w:t xml:space="preserve">Prohibit the trading of water and water rights </w:t>
      </w:r>
      <w:r w:rsidR="00C94D9B">
        <w:rPr>
          <w:rFonts w:ascii="Times New Roman" w:hAnsi="Times New Roman" w:cs="Times New Roman"/>
          <w:b/>
        </w:rPr>
        <w:t>in</w:t>
      </w:r>
      <w:r w:rsidRPr="001A6B38">
        <w:rPr>
          <w:rFonts w:ascii="Times New Roman" w:hAnsi="Times New Roman" w:cs="Times New Roman"/>
          <w:b/>
        </w:rPr>
        <w:t xml:space="preserve"> commodity futures contracts.</w:t>
      </w:r>
      <w:r w:rsidR="00D47114" w:rsidRPr="001A6B38">
        <w:rPr>
          <w:rFonts w:ascii="Times New Roman" w:hAnsi="Times New Roman" w:cs="Times New Roman"/>
        </w:rPr>
        <w:t xml:space="preserve"> </w:t>
      </w:r>
      <w:r w:rsidRPr="001A6B38">
        <w:rPr>
          <w:rFonts w:ascii="Times New Roman" w:hAnsi="Times New Roman" w:cs="Times New Roman"/>
        </w:rPr>
        <w:t>The proposed bill would add “water and water rights”</w:t>
      </w:r>
      <w:r>
        <w:rPr>
          <w:rFonts w:ascii="Times New Roman" w:hAnsi="Times New Roman" w:cs="Times New Roman"/>
        </w:rPr>
        <w:t xml:space="preserve"> to the current list of prohibitions in the</w:t>
      </w:r>
      <w:r w:rsidRPr="001A6B38">
        <w:rPr>
          <w:rFonts w:ascii="Times New Roman" w:hAnsi="Times New Roman" w:cs="Times New Roman"/>
        </w:rPr>
        <w:t xml:space="preserve"> </w:t>
      </w:r>
      <w:r w:rsidRPr="00E10492">
        <w:rPr>
          <w:rFonts w:ascii="Times New Roman" w:hAnsi="Times New Roman" w:cs="Times New Roman"/>
          <w:i/>
        </w:rPr>
        <w:t>Commodity Exchange Act</w:t>
      </w:r>
      <w:r>
        <w:rPr>
          <w:rFonts w:ascii="Times New Roman" w:hAnsi="Times New Roman" w:cs="Times New Roman"/>
        </w:rPr>
        <w:t>.</w:t>
      </w:r>
    </w:p>
    <w:p w14:paraId="4288DD08" w14:textId="77777777" w:rsidR="001A6B38" w:rsidRPr="001A6B38" w:rsidRDefault="001A6B38" w:rsidP="00E10492">
      <w:pPr>
        <w:pStyle w:val="ListParagraph"/>
        <w:spacing w:after="0" w:line="240" w:lineRule="auto"/>
        <w:rPr>
          <w:rFonts w:ascii="Times New Roman" w:hAnsi="Times New Roman" w:cs="Times New Roman"/>
        </w:rPr>
      </w:pPr>
    </w:p>
    <w:p w14:paraId="35C85ED7" w14:textId="778469BB" w:rsidR="00C94D9B" w:rsidRDefault="001A6B38" w:rsidP="00C94D9B">
      <w:pPr>
        <w:pStyle w:val="ListParagraph"/>
        <w:numPr>
          <w:ilvl w:val="0"/>
          <w:numId w:val="1"/>
        </w:numPr>
        <w:spacing w:after="0" w:line="240" w:lineRule="auto"/>
        <w:rPr>
          <w:rFonts w:ascii="Times New Roman" w:hAnsi="Times New Roman" w:cs="Times New Roman"/>
        </w:rPr>
      </w:pPr>
      <w:r w:rsidRPr="001A6B38">
        <w:rPr>
          <w:rFonts w:ascii="Times New Roman" w:hAnsi="Times New Roman" w:cs="Times New Roman"/>
          <w:b/>
        </w:rPr>
        <w:t>Protect American families, farmers, and ranchers from water price spikes</w:t>
      </w:r>
      <w:r w:rsidR="00D47114" w:rsidRPr="001A6B38">
        <w:rPr>
          <w:rFonts w:ascii="Times New Roman" w:hAnsi="Times New Roman" w:cs="Times New Roman"/>
          <w:b/>
        </w:rPr>
        <w:t>.</w:t>
      </w:r>
      <w:r w:rsidR="00D47114" w:rsidRPr="001A6B38">
        <w:rPr>
          <w:rFonts w:ascii="Times New Roman" w:hAnsi="Times New Roman" w:cs="Times New Roman"/>
        </w:rPr>
        <w:t xml:space="preserve"> </w:t>
      </w:r>
      <w:r w:rsidR="00553F88">
        <w:rPr>
          <w:rFonts w:ascii="Times New Roman" w:hAnsi="Times New Roman" w:cs="Times New Roman"/>
        </w:rPr>
        <w:t>Wall Street’s interest</w:t>
      </w:r>
      <w:r w:rsidRPr="001A6B38">
        <w:rPr>
          <w:rFonts w:ascii="Times New Roman" w:hAnsi="Times New Roman" w:cs="Times New Roman"/>
        </w:rPr>
        <w:t xml:space="preserve"> in financial derivatives based on water and w</w:t>
      </w:r>
      <w:r w:rsidR="00553F88">
        <w:rPr>
          <w:rFonts w:ascii="Times New Roman" w:hAnsi="Times New Roman" w:cs="Times New Roman"/>
        </w:rPr>
        <w:t xml:space="preserve">ater rights </w:t>
      </w:r>
      <w:r w:rsidRPr="001A6B38">
        <w:rPr>
          <w:rFonts w:ascii="Times New Roman" w:hAnsi="Times New Roman" w:cs="Times New Roman"/>
        </w:rPr>
        <w:t>could lead to severe real-world water price spikes due to market manipulation and/or excessive speculation</w:t>
      </w:r>
      <w:r w:rsidR="00553F88">
        <w:rPr>
          <w:rFonts w:ascii="Times New Roman" w:hAnsi="Times New Roman" w:cs="Times New Roman"/>
        </w:rPr>
        <w:t>. Prohibition of water and water rights futures trading stops this dangerous speculation and protects American</w:t>
      </w:r>
      <w:r w:rsidR="00313AC2">
        <w:rPr>
          <w:rFonts w:ascii="Times New Roman" w:hAnsi="Times New Roman" w:cs="Times New Roman"/>
        </w:rPr>
        <w:t xml:space="preserve"> families</w:t>
      </w:r>
      <w:r w:rsidR="00B6723F">
        <w:rPr>
          <w:rFonts w:ascii="Times New Roman" w:hAnsi="Times New Roman" w:cs="Times New Roman"/>
        </w:rPr>
        <w:t>, farmers, and ranchers</w:t>
      </w:r>
      <w:r w:rsidR="00553F88">
        <w:rPr>
          <w:rFonts w:ascii="Times New Roman" w:hAnsi="Times New Roman" w:cs="Times New Roman"/>
        </w:rPr>
        <w:t>.</w:t>
      </w:r>
      <w:bookmarkEnd w:id="1"/>
    </w:p>
    <w:p w14:paraId="31393C74" w14:textId="77777777" w:rsidR="00C94D9B" w:rsidRDefault="00C94D9B" w:rsidP="00C94D9B">
      <w:pPr>
        <w:pStyle w:val="NormalWeb"/>
        <w:rPr>
          <w:rFonts w:ascii="Times New Roman" w:hAnsi="Times New Roman" w:cs="Times New Roman"/>
        </w:rPr>
      </w:pPr>
      <w:r w:rsidRPr="00E10492">
        <w:rPr>
          <w:rFonts w:ascii="Times New Roman" w:hAnsi="Times New Roman" w:cs="Times New Roman"/>
          <w:bCs/>
        </w:rPr>
        <w:t>Over 275 organizations have endorsed this legislation including:</w:t>
      </w:r>
      <w:r>
        <w:rPr>
          <w:rFonts w:ascii="Times New Roman" w:hAnsi="Times New Roman" w:cs="Times New Roman"/>
          <w:b/>
          <w:bCs/>
        </w:rPr>
        <w:t xml:space="preserve"> </w:t>
      </w:r>
      <w:r>
        <w:rPr>
          <w:rFonts w:ascii="Times New Roman" w:hAnsi="Times New Roman" w:cs="Times New Roman"/>
          <w:color w:val="000000"/>
        </w:rPr>
        <w:t>Americans for Financial Reform, Center for Biological Diversity, Demand Progress, Demos, Food &amp; Water Watch, Friends of the Earth United States, Greenpeace USA, Indigenous Environmental Network, National Family Farm Coalition, Network Lobby for Catholic Social Justice, Open Markets Institute, Progressive Democrats of America, Public Citizen, and Sunrise Movement. </w:t>
      </w:r>
    </w:p>
    <w:p w14:paraId="3372F514" w14:textId="77777777" w:rsidR="00C94D9B" w:rsidRPr="00E10492" w:rsidRDefault="00C94D9B" w:rsidP="00E10492">
      <w:pPr>
        <w:spacing w:after="0" w:line="240" w:lineRule="auto"/>
        <w:rPr>
          <w:rFonts w:ascii="Times New Roman" w:hAnsi="Times New Roman" w:cs="Times New Roman"/>
        </w:rPr>
      </w:pPr>
    </w:p>
    <w:sectPr w:rsidR="00C94D9B" w:rsidRPr="00E10492" w:rsidSect="00E10492">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80D84"/>
    <w:multiLevelType w:val="hybridMultilevel"/>
    <w:tmpl w:val="2BC6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114"/>
    <w:rsid w:val="000155D0"/>
    <w:rsid w:val="000468D2"/>
    <w:rsid w:val="0007439E"/>
    <w:rsid w:val="00083787"/>
    <w:rsid w:val="001754EF"/>
    <w:rsid w:val="001A6B38"/>
    <w:rsid w:val="00202D92"/>
    <w:rsid w:val="00205008"/>
    <w:rsid w:val="002065CB"/>
    <w:rsid w:val="002550F5"/>
    <w:rsid w:val="00272E45"/>
    <w:rsid w:val="002D43B4"/>
    <w:rsid w:val="00313AC2"/>
    <w:rsid w:val="003A015D"/>
    <w:rsid w:val="003A695C"/>
    <w:rsid w:val="004D6EA5"/>
    <w:rsid w:val="004E3D21"/>
    <w:rsid w:val="00521280"/>
    <w:rsid w:val="005241BB"/>
    <w:rsid w:val="00524BE0"/>
    <w:rsid w:val="00553F88"/>
    <w:rsid w:val="00597955"/>
    <w:rsid w:val="005B5FBE"/>
    <w:rsid w:val="005D6E66"/>
    <w:rsid w:val="00611CB3"/>
    <w:rsid w:val="00694DD5"/>
    <w:rsid w:val="006F0486"/>
    <w:rsid w:val="00723E85"/>
    <w:rsid w:val="00746B6B"/>
    <w:rsid w:val="0079599D"/>
    <w:rsid w:val="007B657D"/>
    <w:rsid w:val="007C78A7"/>
    <w:rsid w:val="008455B4"/>
    <w:rsid w:val="008456C4"/>
    <w:rsid w:val="008652FB"/>
    <w:rsid w:val="00865E57"/>
    <w:rsid w:val="00871BC0"/>
    <w:rsid w:val="008868A0"/>
    <w:rsid w:val="009A4346"/>
    <w:rsid w:val="009F2F41"/>
    <w:rsid w:val="00A23D1C"/>
    <w:rsid w:val="00A57A50"/>
    <w:rsid w:val="00A617AF"/>
    <w:rsid w:val="00A972A0"/>
    <w:rsid w:val="00B6723F"/>
    <w:rsid w:val="00BD23A6"/>
    <w:rsid w:val="00BD4834"/>
    <w:rsid w:val="00BE2C41"/>
    <w:rsid w:val="00BE666B"/>
    <w:rsid w:val="00BE6B9C"/>
    <w:rsid w:val="00C67F8D"/>
    <w:rsid w:val="00C94D9B"/>
    <w:rsid w:val="00CB2D78"/>
    <w:rsid w:val="00CE4377"/>
    <w:rsid w:val="00CE7F9F"/>
    <w:rsid w:val="00D40279"/>
    <w:rsid w:val="00D40B86"/>
    <w:rsid w:val="00D47114"/>
    <w:rsid w:val="00D94CA8"/>
    <w:rsid w:val="00D95C0C"/>
    <w:rsid w:val="00E10492"/>
    <w:rsid w:val="00E53708"/>
    <w:rsid w:val="00F12217"/>
    <w:rsid w:val="00F415A9"/>
    <w:rsid w:val="00F6745E"/>
    <w:rsid w:val="00FA0792"/>
    <w:rsid w:val="00FB1124"/>
    <w:rsid w:val="00FC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3CC11"/>
  <w15:chartTrackingRefBased/>
  <w15:docId w15:val="{9FF5955F-8717-4F62-9B20-70A5414A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114"/>
    <w:pPr>
      <w:ind w:left="720"/>
      <w:contextualSpacing/>
    </w:pPr>
  </w:style>
  <w:style w:type="character" w:styleId="Hyperlink">
    <w:name w:val="Hyperlink"/>
    <w:basedOn w:val="DefaultParagraphFont"/>
    <w:uiPriority w:val="99"/>
    <w:unhideWhenUsed/>
    <w:rsid w:val="00D47114"/>
    <w:rPr>
      <w:color w:val="0563C1" w:themeColor="hyperlink"/>
      <w:u w:val="single"/>
    </w:rPr>
  </w:style>
  <w:style w:type="paragraph" w:styleId="Revision">
    <w:name w:val="Revision"/>
    <w:hidden/>
    <w:uiPriority w:val="99"/>
    <w:semiHidden/>
    <w:rsid w:val="00BD23A6"/>
    <w:pPr>
      <w:spacing w:after="0" w:line="240" w:lineRule="auto"/>
    </w:pPr>
  </w:style>
  <w:style w:type="character" w:customStyle="1" w:styleId="UnresolvedMention1">
    <w:name w:val="Unresolved Mention1"/>
    <w:basedOn w:val="DefaultParagraphFont"/>
    <w:uiPriority w:val="99"/>
    <w:semiHidden/>
    <w:unhideWhenUsed/>
    <w:rsid w:val="004D6EA5"/>
    <w:rPr>
      <w:color w:val="605E5C"/>
      <w:shd w:val="clear" w:color="auto" w:fill="E1DFDD"/>
    </w:rPr>
  </w:style>
  <w:style w:type="character" w:styleId="FollowedHyperlink">
    <w:name w:val="FollowedHyperlink"/>
    <w:basedOn w:val="DefaultParagraphFont"/>
    <w:uiPriority w:val="99"/>
    <w:semiHidden/>
    <w:unhideWhenUsed/>
    <w:rsid w:val="0079599D"/>
    <w:rPr>
      <w:color w:val="954F72" w:themeColor="followedHyperlink"/>
      <w:u w:val="single"/>
    </w:rPr>
  </w:style>
  <w:style w:type="character" w:styleId="CommentReference">
    <w:name w:val="annotation reference"/>
    <w:basedOn w:val="DefaultParagraphFont"/>
    <w:uiPriority w:val="99"/>
    <w:semiHidden/>
    <w:unhideWhenUsed/>
    <w:rsid w:val="00FA0792"/>
    <w:rPr>
      <w:sz w:val="16"/>
      <w:szCs w:val="16"/>
    </w:rPr>
  </w:style>
  <w:style w:type="paragraph" w:styleId="CommentText">
    <w:name w:val="annotation text"/>
    <w:basedOn w:val="Normal"/>
    <w:link w:val="CommentTextChar"/>
    <w:uiPriority w:val="99"/>
    <w:semiHidden/>
    <w:unhideWhenUsed/>
    <w:rsid w:val="00FA0792"/>
    <w:pPr>
      <w:spacing w:line="240" w:lineRule="auto"/>
    </w:pPr>
    <w:rPr>
      <w:sz w:val="20"/>
      <w:szCs w:val="20"/>
    </w:rPr>
  </w:style>
  <w:style w:type="character" w:customStyle="1" w:styleId="CommentTextChar">
    <w:name w:val="Comment Text Char"/>
    <w:basedOn w:val="DefaultParagraphFont"/>
    <w:link w:val="CommentText"/>
    <w:uiPriority w:val="99"/>
    <w:semiHidden/>
    <w:rsid w:val="00FA0792"/>
    <w:rPr>
      <w:sz w:val="20"/>
      <w:szCs w:val="20"/>
    </w:rPr>
  </w:style>
  <w:style w:type="paragraph" w:styleId="CommentSubject">
    <w:name w:val="annotation subject"/>
    <w:basedOn w:val="CommentText"/>
    <w:next w:val="CommentText"/>
    <w:link w:val="CommentSubjectChar"/>
    <w:uiPriority w:val="99"/>
    <w:semiHidden/>
    <w:unhideWhenUsed/>
    <w:rsid w:val="00FA0792"/>
    <w:rPr>
      <w:b/>
      <w:bCs/>
    </w:rPr>
  </w:style>
  <w:style w:type="character" w:customStyle="1" w:styleId="CommentSubjectChar">
    <w:name w:val="Comment Subject Char"/>
    <w:basedOn w:val="CommentTextChar"/>
    <w:link w:val="CommentSubject"/>
    <w:uiPriority w:val="99"/>
    <w:semiHidden/>
    <w:rsid w:val="00FA0792"/>
    <w:rPr>
      <w:b/>
      <w:bCs/>
      <w:sz w:val="20"/>
      <w:szCs w:val="20"/>
    </w:rPr>
  </w:style>
  <w:style w:type="paragraph" w:styleId="BalloonText">
    <w:name w:val="Balloon Text"/>
    <w:basedOn w:val="Normal"/>
    <w:link w:val="BalloonTextChar"/>
    <w:uiPriority w:val="99"/>
    <w:semiHidden/>
    <w:unhideWhenUsed/>
    <w:rsid w:val="00FA0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792"/>
    <w:rPr>
      <w:rFonts w:ascii="Segoe UI" w:hAnsi="Segoe UI" w:cs="Segoe UI"/>
      <w:sz w:val="18"/>
      <w:szCs w:val="18"/>
    </w:rPr>
  </w:style>
  <w:style w:type="paragraph" w:styleId="NormalWeb">
    <w:name w:val="Normal (Web)"/>
    <w:basedOn w:val="Normal"/>
    <w:uiPriority w:val="99"/>
    <w:semiHidden/>
    <w:unhideWhenUsed/>
    <w:rsid w:val="00C94D9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621527">
      <w:bodyDiv w:val="1"/>
      <w:marLeft w:val="0"/>
      <w:marRight w:val="0"/>
      <w:marTop w:val="0"/>
      <w:marBottom w:val="0"/>
      <w:divBdr>
        <w:top w:val="none" w:sz="0" w:space="0" w:color="auto"/>
        <w:left w:val="none" w:sz="0" w:space="0" w:color="auto"/>
        <w:bottom w:val="none" w:sz="0" w:space="0" w:color="auto"/>
        <w:right w:val="none" w:sz="0" w:space="0" w:color="auto"/>
      </w:divBdr>
    </w:div>
    <w:div w:id="193574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2777</Characters>
  <Application>Microsoft Office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Schiller, Benjamin (Warren)</dc:creator>
  <cp:keywords/>
  <dc:description/>
  <cp:lastModifiedBy>Vo, Hanganh (Warren)</cp:lastModifiedBy>
  <cp:revision>2</cp:revision>
  <cp:lastPrinted>2022-02-01T16:58:00Z</cp:lastPrinted>
  <dcterms:created xsi:type="dcterms:W3CDTF">2024-03-07T16:07:00Z</dcterms:created>
  <dcterms:modified xsi:type="dcterms:W3CDTF">2024-03-07T16:07:00Z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1dd196c4642bd92dba3d6b955330c1244a65209cd5818d4983c7296d0b37ec0b</vt:lpwstr>
  </property>
</Properties>
</file>